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Creative</w:t>
      </w:r>
      <w:r>
        <w:t xml:space="preserve"> </w:t>
      </w:r>
      <w:r>
        <w:t xml:space="preserve">Brief</w:t>
      </w:r>
      <w:r>
        <w:t xml:space="preserve"> </w:t>
      </w:r>
      <w:r>
        <w:t xml:space="preserve">—</w:t>
      </w:r>
      <w:r>
        <w:t xml:space="preserve"> </w:t>
      </w:r>
      <w:r>
        <w:t xml:space="preserve">Video</w:t>
      </w:r>
      <w:r>
        <w:t xml:space="preserve"> </w:t>
      </w:r>
      <w:r>
        <w:t xml:space="preserve">Production,</w:t>
      </w:r>
      <w:r>
        <w:t xml:space="preserve"> </w:t>
      </w:r>
      <w:r>
        <w:t xml:space="preserve">Blank</w:t>
      </w:r>
      <w:r>
        <w:t xml:space="preserve"> </w:t>
      </w:r>
      <w:r>
        <w:t xml:space="preserve">Template</w:t>
      </w:r>
    </w:p>
    <w:bookmarkStart w:id="42" w:name="creative-brief-video-production"/>
    <w:p>
      <w:pPr>
        <w:pStyle w:val="Heading1"/>
      </w:pPr>
      <w:r>
        <w:t xml:space="preserve">Creative Brief — Video Production</w:t>
      </w:r>
    </w:p>
    <w:p>
      <w:pPr>
        <w:pStyle w:val="FirstParagraph"/>
      </w:pPr>
      <w:r>
        <w:rPr>
          <w:bCs/>
          <w:b/>
        </w:rPr>
        <w:t xml:space="preserve">[ Project name — Hero Film, Product Launch Video, etc. ]</w:t>
      </w:r>
    </w:p>
    <w:p>
      <w:pPr>
        <w:pStyle w:val="BodyText"/>
      </w:pPr>
      <w:r>
        <w:rPr>
          <w:iCs/>
          <w:i/>
        </w:rPr>
        <w:t xml:space="preserve">[ One-line summary: what this brief is asking the production team to make ]</w:t>
      </w:r>
    </w:p>
    <w:tbl>
      <w:tblPr>
        <w:tblStyle w:val="Table"/>
        <w:tblW w:type="auto" w:w="0"/>
        <w:tblLook w:firstRow="0" w:lastRow="0" w:firstColumn="0" w:lastColumn="0" w:noHBand="0" w:noVBand="0" w:val="0000"/>
        <w:jc w:val="start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Owner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 Brief author — name and role ]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Approver (all rounds)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 One named person, with email ]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Brief sent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 YYYY-MM-DD ]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Brief size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Full (Video)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Sister brief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 Optional — link to related campaign brief ]</w:t>
            </w:r>
          </w:p>
        </w:tc>
      </w:tr>
    </w:tbl>
    <w:p>
      <w:r>
        <w:pict>
          <v:rect style="width:0;height:1.5pt" o:hralign="center" o:hrstd="t" o:hr="t"/>
        </w:pict>
      </w:r>
    </w:p>
    <w:bookmarkStart w:id="20" w:name="background"/>
    <w:p>
      <w:pPr>
        <w:pStyle w:val="Heading2"/>
      </w:pPr>
      <w:r>
        <w:t xml:space="preserve">Background</w:t>
      </w:r>
    </w:p>
    <w:p>
      <w:pPr>
        <w:pStyle w:val="FirstParagraph"/>
      </w:pPr>
      <w:r>
        <w:rPr>
          <w:iCs/>
          <w:i/>
        </w:rPr>
        <w:t xml:space="preserve">Why this film exists, what campaign it sits inside, what is in scope vs. briefed elsewhere.</w:t>
      </w:r>
    </w:p>
    <w:p>
      <w:pPr>
        <w:pStyle w:val="BodyText"/>
      </w:pPr>
      <w:r>
        <w:t xml:space="preserve">[ Background — two sentences. ]</w:t>
      </w:r>
    </w:p>
    <w:bookmarkEnd w:id="20"/>
    <w:bookmarkStart w:id="21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rPr>
          <w:iCs/>
          <w:i/>
        </w:rPr>
        <w:t xml:space="preserve">What changes for the business if the film works. A measurable number, not a feeling.</w:t>
      </w:r>
    </w:p>
    <w:p>
      <w:pPr>
        <w:numPr>
          <w:ilvl w:val="0"/>
          <w:numId w:val="1001"/>
        </w:numPr>
        <w:pStyle w:val="Compact"/>
      </w:pPr>
      <w:r>
        <w:t xml:space="preserve">[ Primary objective with a number and a date. ]</w:t>
      </w:r>
    </w:p>
    <w:p>
      <w:pPr>
        <w:numPr>
          <w:ilvl w:val="0"/>
          <w:numId w:val="1001"/>
        </w:numPr>
        <w:pStyle w:val="Compact"/>
      </w:pPr>
      <w:r>
        <w:t xml:space="preserve">[ Secondary objective — e.g. completion rate, view-through rate. ]</w:t>
      </w:r>
    </w:p>
    <w:bookmarkEnd w:id="21"/>
    <w:bookmarkStart w:id="22" w:name="audience"/>
    <w:p>
      <w:pPr>
        <w:pStyle w:val="Heading2"/>
      </w:pPr>
      <w:r>
        <w:t xml:space="preserve">Audience</w:t>
      </w:r>
    </w:p>
    <w:p>
      <w:pPr>
        <w:pStyle w:val="FirstParagraph"/>
      </w:pPr>
      <w:r>
        <w:rPr>
          <w:iCs/>
          <w:i/>
        </w:rPr>
        <w:t xml:space="preserve">Pick one primary. Context, not demographics.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Primary</w:t>
      </w:r>
      <w:r>
        <w:t xml:space="preserve"> </w:t>
      </w:r>
      <w:r>
        <w:t xml:space="preserve">— [ … 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Secondary</w:t>
      </w:r>
      <w:r>
        <w:t xml:space="preserve"> </w:t>
      </w:r>
      <w:r>
        <w:t xml:space="preserve">— [ … 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What they already know</w:t>
      </w:r>
      <w:r>
        <w:t xml:space="preserve"> </w:t>
      </w:r>
      <w:r>
        <w:t xml:space="preserve">— [ … 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What they should feel</w:t>
      </w:r>
      <w:r>
        <w:t xml:space="preserve"> </w:t>
      </w:r>
      <w:r>
        <w:t xml:space="preserve">— [ … 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Action</w:t>
      </w:r>
      <w:r>
        <w:t xml:space="preserve"> </w:t>
      </w:r>
      <w:r>
        <w:t xml:space="preserve">— [ The one thing they should do after watching. ]</w:t>
      </w:r>
    </w:p>
    <w:bookmarkEnd w:id="22"/>
    <w:bookmarkStart w:id="23" w:name="single-message"/>
    <w:p>
      <w:pPr>
        <w:pStyle w:val="Heading2"/>
      </w:pPr>
      <w:r>
        <w:t xml:space="preserve">Single Message</w:t>
      </w:r>
    </w:p>
    <w:p>
      <w:pPr>
        <w:pStyle w:val="FirstParagraph"/>
      </w:pPr>
      <w:r>
        <w:rPr>
          <w:iCs/>
          <w:i/>
        </w:rPr>
        <w:t xml:space="preserve">One sentence. The thing the audience should walk away believing.</w:t>
      </w:r>
    </w:p>
    <w:p>
      <w:pPr>
        <w:pStyle w:val="BlockText"/>
      </w:pPr>
      <w:r>
        <w:t xml:space="preserve">[ One sentence. ]</w:t>
      </w:r>
    </w:p>
    <w:bookmarkEnd w:id="23"/>
    <w:bookmarkStart w:id="24" w:name="tone"/>
    <w:p>
      <w:pPr>
        <w:pStyle w:val="Heading2"/>
      </w:pPr>
      <w:r>
        <w:t xml:space="preserve">Tone</w:t>
      </w:r>
    </w:p>
    <w:p>
      <w:pPr>
        <w:pStyle w:val="FirstParagraph"/>
      </w:pPr>
      <w:r>
        <w:rPr>
          <w:iCs/>
          <w:i/>
        </w:rPr>
        <w:t xml:space="preserve">Three adjectives the film should be. Three it should not.</w:t>
      </w:r>
    </w:p>
    <w:p>
      <w:pPr>
        <w:numPr>
          <w:ilvl w:val="0"/>
          <w:numId w:val="1003"/>
        </w:numPr>
        <w:pStyle w:val="Compact"/>
      </w:pPr>
      <w:r>
        <w:t xml:space="preserve">[ Three positive adjectives. ]</w:t>
      </w:r>
    </w:p>
    <w:p>
      <w:pPr>
        <w:numPr>
          <w:ilvl w:val="0"/>
          <w:numId w:val="1003"/>
        </w:numPr>
        <w:pStyle w:val="Compact"/>
      </w:pPr>
      <w:r>
        <w:t xml:space="preserve">[ Three negative adjectives. ]</w:t>
      </w:r>
    </w:p>
    <w:bookmarkEnd w:id="24"/>
    <w:bookmarkStart w:id="25" w:name="mandatory-copy"/>
    <w:p>
      <w:pPr>
        <w:pStyle w:val="Heading2"/>
      </w:pPr>
      <w:r>
        <w:t xml:space="preserve">Mandatory Copy</w:t>
      </w:r>
    </w:p>
    <w:p>
      <w:pPr>
        <w:pStyle w:val="FirstParagraph"/>
      </w:pPr>
      <w:r>
        <w:rPr>
          <w:iCs/>
          <w:i/>
        </w:rPr>
        <w:t xml:space="preserve">Lower-thirds, end-card text, captions that must appear verbatim. Where each appears in the cut.</w:t>
      </w:r>
    </w:p>
    <w:p>
      <w:pPr>
        <w:numPr>
          <w:ilvl w:val="0"/>
          <w:numId w:val="1004"/>
        </w:numPr>
        <w:pStyle w:val="Compact"/>
      </w:pPr>
      <w:r>
        <w:t xml:space="preserve">[</w:t>
      </w:r>
      <w:r>
        <w:t xml:space="preserve"> </w:t>
      </w:r>
      <w:r>
        <w:rPr>
          <w:rStyle w:val="VerbatimChar"/>
        </w:rPr>
        <w:t xml:space="preserve">Verbatim copy</w:t>
      </w:r>
      <w:r>
        <w:t xml:space="preserve"> </w:t>
      </w:r>
      <w:r>
        <w:t xml:space="preserve">— where it appears in the cut. ]</w:t>
      </w:r>
    </w:p>
    <w:p>
      <w:pPr>
        <w:numPr>
          <w:ilvl w:val="0"/>
          <w:numId w:val="1004"/>
        </w:numPr>
        <w:pStyle w:val="Compact"/>
      </w:pPr>
      <w:r>
        <w:t xml:space="preserve">[ … ]</w:t>
      </w:r>
    </w:p>
    <w:bookmarkEnd w:id="25"/>
    <w:bookmarkStart w:id="26" w:name="mandatory-not"/>
    <w:p>
      <w:pPr>
        <w:pStyle w:val="Heading2"/>
      </w:pPr>
      <w:r>
        <w:t xml:space="preserve">Mandatory NOT</w:t>
      </w:r>
    </w:p>
    <w:p>
      <w:pPr>
        <w:pStyle w:val="FirstParagraph"/>
      </w:pPr>
      <w:r>
        <w:rPr>
          <w:iCs/>
          <w:i/>
        </w:rPr>
        <w:t xml:space="preserve">Things that must not appear on camera or in audio. Often legal-led.</w:t>
      </w:r>
    </w:p>
    <w:p>
      <w:pPr>
        <w:numPr>
          <w:ilvl w:val="0"/>
          <w:numId w:val="1005"/>
        </w:numPr>
        <w:pStyle w:val="Compact"/>
      </w:pPr>
      <w:r>
        <w:t xml:space="preserve">[ Do not show … ]</w:t>
      </w:r>
    </w:p>
    <w:p>
      <w:pPr>
        <w:numPr>
          <w:ilvl w:val="0"/>
          <w:numId w:val="1005"/>
        </w:numPr>
        <w:pStyle w:val="Compact"/>
      </w:pPr>
      <w:r>
        <w:t xml:space="preserve">[ Do not use … ]</w:t>
      </w:r>
    </w:p>
    <w:p>
      <w:pPr>
        <w:numPr>
          <w:ilvl w:val="0"/>
          <w:numId w:val="1005"/>
        </w:numPr>
        <w:pStyle w:val="Compact"/>
      </w:pPr>
      <w:r>
        <w:t xml:space="preserve">[ Do not name … ]</w:t>
      </w:r>
    </w:p>
    <w:bookmarkEnd w:id="26"/>
    <w:bookmarkStart w:id="27" w:name="deliverable-matrix"/>
    <w:p>
      <w:pPr>
        <w:pStyle w:val="Heading2"/>
      </w:pPr>
      <w:r>
        <w:t xml:space="preserve">Deliverable Matrix</w:t>
      </w:r>
    </w:p>
    <w:p>
      <w:pPr>
        <w:pStyle w:val="FirstParagraph"/>
      </w:pPr>
      <w:r>
        <w:rPr>
          <w:iCs/>
          <w:i/>
        </w:rPr>
        <w:t xml:space="preserve">One row per platform. Aspect, duration, captions, audio behaviour. Brief every cut up front; brief them after handoff and you reshoot.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Platform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Aspect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Duration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Captions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Audio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[ … 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[ 16:9 ]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[ 60s 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 … 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 … ]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[ … 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[ 1:1 ]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 … 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 … 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 … ]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[ … 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[ 9:16 ]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 … 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 … 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 … ]</w:t>
            </w:r>
          </w:p>
        </w:tc>
      </w:tr>
    </w:tbl>
    <w:p>
      <w:pPr>
        <w:pStyle w:val="BodyText"/>
      </w:pPr>
      <w:r>
        <w:t xml:space="preserve">File naming:</w:t>
      </w:r>
      <w:r>
        <w:t xml:space="preserve"> </w:t>
      </w:r>
      <w:r>
        <w:rPr>
          <w:rStyle w:val="VerbatimChar"/>
        </w:rPr>
        <w:t xml:space="preserve">[ pattern ]</w:t>
      </w:r>
      <w:r>
        <w:t xml:space="preserve"> </w:t>
      </w:r>
      <w:r>
        <w:t xml:space="preserve">Upload to:</w:t>
      </w:r>
      <w:r>
        <w:t xml:space="preserve"> </w:t>
      </w:r>
      <w:r>
        <w:rPr>
          <w:rStyle w:val="VerbatimChar"/>
        </w:rPr>
        <w:t xml:space="preserve">[ path ]</w:t>
      </w:r>
    </w:p>
    <w:bookmarkEnd w:id="27"/>
    <w:bookmarkStart w:id="28" w:name="channels"/>
    <w:p>
      <w:pPr>
        <w:pStyle w:val="Heading2"/>
      </w:pPr>
      <w:r>
        <w:t xml:space="preserve">Channels</w:t>
      </w:r>
    </w:p>
    <w:p>
      <w:pPr>
        <w:pStyle w:val="FirstParagraph"/>
      </w:pPr>
      <w:r>
        <w:rPr>
          <w:iCs/>
          <w:i/>
        </w:rPr>
        <w:t xml:space="preserve">Every surface the film runs on, including cutdowns and email embeds.</w:t>
      </w:r>
    </w:p>
    <w:p>
      <w:pPr>
        <w:pStyle w:val="BodyText"/>
      </w:pPr>
      <w:r>
        <w:t xml:space="preserve">[ List every channel. Note anything explicitly excluded. ]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rPr>
          <w:iCs/>
          <w:i/>
        </w:rPr>
        <w:t xml:space="preserve">Linked, not pasted. Storyboard and reference cuts are the video-specific ones.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Brand kit</w:t>
      </w:r>
      <w:r>
        <w:t xml:space="preserve"> </w:t>
      </w:r>
      <w:r>
        <w:t xml:space="preserve">—</w:t>
      </w:r>
      <w:r>
        <w:t xml:space="preserve"> </w:t>
      </w:r>
      <w:r>
        <w:rPr>
          <w:rStyle w:val="VerbatimChar"/>
        </w:rPr>
        <w:t xml:space="preserve">[ link 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Mood board</w:t>
      </w:r>
      <w:r>
        <w:t xml:space="preserve"> </w:t>
      </w:r>
      <w:r>
        <w:t xml:space="preserve">—</w:t>
      </w:r>
      <w:r>
        <w:t xml:space="preserve"> </w:t>
      </w:r>
      <w:r>
        <w:rPr>
          <w:rStyle w:val="VerbatimChar"/>
        </w:rPr>
        <w:t xml:space="preserve">[ link 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Storyboard</w:t>
      </w:r>
      <w:r>
        <w:t xml:space="preserve"> </w:t>
      </w:r>
      <w:r>
        <w:t xml:space="preserve">—</w:t>
      </w:r>
      <w:r>
        <w:t xml:space="preserve"> </w:t>
      </w:r>
      <w:r>
        <w:rPr>
          <w:rStyle w:val="VerbatimChar"/>
        </w:rPr>
        <w:t xml:space="preserve">[ link 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Reference cuts</w:t>
      </w:r>
      <w:r>
        <w:t xml:space="preserve"> </w:t>
      </w:r>
      <w:r>
        <w:t xml:space="preserve">—</w:t>
      </w:r>
      <w:r>
        <w:t xml:space="preserve"> </w:t>
      </w:r>
      <w:r>
        <w:rPr>
          <w:rStyle w:val="VerbatimChar"/>
        </w:rPr>
        <w:t xml:space="preserve">[ link ]</w:t>
      </w:r>
      <w:r>
        <w:t xml:space="preserve"> </w:t>
      </w:r>
      <w:r>
        <w:t xml:space="preserve">(N reference films, each captioned with what to lift)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Don’t gallery</w:t>
      </w:r>
      <w:r>
        <w:t xml:space="preserve"> </w:t>
      </w:r>
      <w:r>
        <w:t xml:space="preserve">—</w:t>
      </w:r>
      <w:r>
        <w:t xml:space="preserve"> </w:t>
      </w:r>
      <w:r>
        <w:rPr>
          <w:rStyle w:val="VerbatimChar"/>
        </w:rPr>
        <w:t xml:space="preserve">[ link ]</w:t>
      </w:r>
    </w:p>
    <w:bookmarkEnd w:id="29"/>
    <w:bookmarkStart w:id="30" w:name="out-of-scope"/>
    <w:p>
      <w:pPr>
        <w:pStyle w:val="Heading2"/>
      </w:pPr>
      <w:r>
        <w:t xml:space="preserve">Out of Scope</w:t>
      </w:r>
    </w:p>
    <w:p>
      <w:pPr>
        <w:pStyle w:val="FirstParagraph"/>
      </w:pPr>
      <w:r>
        <w:rPr>
          <w:iCs/>
          <w:i/>
        </w:rPr>
        <w:t xml:space="preserve">What this brief is not asking for.</w:t>
      </w:r>
    </w:p>
    <w:p>
      <w:pPr>
        <w:numPr>
          <w:ilvl w:val="0"/>
          <w:numId w:val="1007"/>
        </w:numPr>
        <w:pStyle w:val="Compact"/>
      </w:pPr>
      <w:r>
        <w:t xml:space="preserve">[ Briefed separately … ]</w:t>
      </w:r>
    </w:p>
    <w:p>
      <w:pPr>
        <w:numPr>
          <w:ilvl w:val="0"/>
          <w:numId w:val="1007"/>
        </w:numPr>
        <w:pStyle w:val="Compact"/>
      </w:pPr>
      <w:r>
        <w:t xml:space="preserve">[ Not in this round … ]</w:t>
      </w:r>
    </w:p>
    <w:p>
      <w:pPr>
        <w:numPr>
          <w:ilvl w:val="0"/>
          <w:numId w:val="1007"/>
        </w:numPr>
        <w:pStyle w:val="Compact"/>
      </w:pPr>
      <w:r>
        <w:t xml:space="preserve">[ Deferred … ]</w:t>
      </w:r>
    </w:p>
    <w:bookmarkEnd w:id="30"/>
    <w:bookmarkStart w:id="31" w:name="pre-production"/>
    <w:p>
      <w:pPr>
        <w:pStyle w:val="Heading2"/>
      </w:pPr>
      <w:r>
        <w:t xml:space="preserve">Pre-Production</w:t>
      </w:r>
    </w:p>
    <w:p>
      <w:pPr>
        <w:pStyle w:val="FirstParagraph"/>
      </w:pPr>
      <w:r>
        <w:rPr>
          <w:iCs/>
          <w:i/>
        </w:rPr>
        <w:t xml:space="preserve">Script, casting, location, permits, crew booking. Each with a date.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Script lock</w:t>
      </w:r>
      <w:r>
        <w:t xml:space="preserve"> </w:t>
      </w:r>
      <w:r>
        <w:t xml:space="preserve">— [ YYYY-MM-DD 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Storyboard approved</w:t>
      </w:r>
      <w:r>
        <w:t xml:space="preserve"> </w:t>
      </w:r>
      <w:r>
        <w:t xml:space="preserve">— [ YYYY-MM-DD 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Casting confirmed</w:t>
      </w:r>
      <w:r>
        <w:t xml:space="preserve"> </w:t>
      </w:r>
      <w:r>
        <w:t xml:space="preserve">— [ YYYY-MM-DD 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Location scouted, releases signed, permits cleared</w:t>
      </w:r>
      <w:r>
        <w:t xml:space="preserve"> </w:t>
      </w:r>
      <w:r>
        <w:t xml:space="preserve">— [ YYYY-MM-DD 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Crew booked, talent contracts signed</w:t>
      </w:r>
      <w:r>
        <w:t xml:space="preserve"> </w:t>
      </w:r>
      <w:r>
        <w:t xml:space="preserve">— [ YYYY-MM-DD ]</w:t>
      </w:r>
    </w:p>
    <w:bookmarkEnd w:id="31"/>
    <w:bookmarkStart w:id="32" w:name="production"/>
    <w:p>
      <w:pPr>
        <w:pStyle w:val="Heading2"/>
      </w:pPr>
      <w:r>
        <w:t xml:space="preserve">Production</w:t>
      </w:r>
    </w:p>
    <w:p>
      <w:pPr>
        <w:pStyle w:val="FirstParagraph"/>
      </w:pPr>
      <w:r>
        <w:rPr>
          <w:iCs/>
          <w:i/>
        </w:rPr>
        <w:t xml:space="preserve">Shoot days, what each day covers, weather contingency.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Shoot Day 1</w:t>
      </w:r>
      <w:r>
        <w:t xml:space="preserve"> </w:t>
      </w:r>
      <w:r>
        <w:t xml:space="preserve">— [ YYYY-MM-DD, what is shot ]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Shoot Day 2</w:t>
      </w:r>
      <w:r>
        <w:t xml:space="preserve"> </w:t>
      </w:r>
      <w:r>
        <w:t xml:space="preserve">— [ … ]</w:t>
      </w:r>
    </w:p>
    <w:p>
      <w:pPr>
        <w:pStyle w:val="FirstParagraph"/>
      </w:pPr>
      <w:r>
        <w:t xml:space="preserve">Crew: [ DP, gaffer, sound, AC, PAs … ]. Weather contingency: [ backup day ].</w:t>
      </w:r>
    </w:p>
    <w:bookmarkEnd w:id="32"/>
    <w:bookmarkStart w:id="33" w:name="post-production"/>
    <w:p>
      <w:pPr>
        <w:pStyle w:val="Heading2"/>
      </w:pPr>
      <w:r>
        <w:t xml:space="preserve">Post-Production</w:t>
      </w:r>
    </w:p>
    <w:p>
      <w:pPr>
        <w:pStyle w:val="FirstParagraph"/>
      </w:pPr>
      <w:r>
        <w:rPr>
          <w:iCs/>
          <w:i/>
        </w:rPr>
        <w:t xml:space="preserve">Rough cut, picture lock, color, sound, captions, cutdowns. Each milestone with a date and an approver.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Rough cut</w:t>
      </w:r>
      <w:r>
        <w:t xml:space="preserve"> </w:t>
      </w:r>
      <w:r>
        <w:t xml:space="preserve">— [ YYYY-MM-DD ]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Round 1 review</w:t>
      </w:r>
      <w:r>
        <w:t xml:space="preserve"> </w:t>
      </w:r>
      <w:r>
        <w:t xml:space="preserve">(approver: [ name ]) — [ YYYY-MM-DD ]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Picture lock</w:t>
      </w:r>
      <w:r>
        <w:t xml:space="preserve"> </w:t>
      </w:r>
      <w:r>
        <w:t xml:space="preserve">— [ YYYY-MM-DD ]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Color grade</w:t>
      </w:r>
      <w:r>
        <w:t xml:space="preserve"> </w:t>
      </w:r>
      <w:r>
        <w:t xml:space="preserve">— [ YYYY-MM-DD ]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Sound mix + music final</w:t>
      </w:r>
      <w:r>
        <w:t xml:space="preserve"> </w:t>
      </w:r>
      <w:r>
        <w:t xml:space="preserve">— [ YYYY-MM-DD ]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All cutdowns + captions delivered</w:t>
      </w:r>
      <w:r>
        <w:t xml:space="preserve"> </w:t>
      </w:r>
      <w:r>
        <w:t xml:space="preserve">— [ YYYY-MM-DD ]</w:t>
      </w:r>
    </w:p>
    <w:p>
      <w:pPr>
        <w:pStyle w:val="FirstParagraph"/>
      </w:pPr>
      <w:r>
        <w:rPr>
          <w:bCs/>
          <w:b/>
        </w:rPr>
        <w:t xml:space="preserve">Reviewers</w:t>
      </w:r>
      <w:r>
        <w:t xml:space="preserve"> </w:t>
      </w:r>
      <w:r>
        <w:t xml:space="preserve">(input → approver before each meeting): [ names + roles ]</w:t>
      </w:r>
    </w:p>
    <w:bookmarkEnd w:id="33"/>
    <w:bookmarkStart w:id="34" w:name="talent-casting"/>
    <w:p>
      <w:pPr>
        <w:pStyle w:val="Heading2"/>
      </w:pPr>
      <w:r>
        <w:t xml:space="preserve">Talent &amp; Casting</w:t>
      </w:r>
    </w:p>
    <w:p>
      <w:pPr>
        <w:pStyle w:val="FirstParagraph"/>
      </w:pPr>
      <w:r>
        <w:rPr>
          <w:iCs/>
          <w:i/>
        </w:rPr>
        <w:t xml:space="preserve">On-camera, voice-over, extras, releases, backups.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On-camera principal</w:t>
      </w:r>
      <w:r>
        <w:t xml:space="preserve"> </w:t>
      </w:r>
      <w:r>
        <w:t xml:space="preserve">— [ stock vs. hired vs. real customer; release status ]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Voice-over</w:t>
      </w:r>
      <w:r>
        <w:t xml:space="preserve"> </w:t>
      </w:r>
      <w:r>
        <w:t xml:space="preserve">— [ in-house or external; recording date ]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Extras</w:t>
      </w:r>
      <w:r>
        <w:t xml:space="preserve"> </w:t>
      </w:r>
      <w:r>
        <w:t xml:space="preserve">— [ N people, source, releases ]</w:t>
      </w:r>
    </w:p>
    <w:bookmarkEnd w:id="34"/>
    <w:bookmarkStart w:id="35" w:name="location"/>
    <w:p>
      <w:pPr>
        <w:pStyle w:val="Heading2"/>
      </w:pPr>
      <w:r>
        <w:t xml:space="preserve">Location</w:t>
      </w:r>
    </w:p>
    <w:p>
      <w:pPr>
        <w:pStyle w:val="FirstParagraph"/>
      </w:pPr>
      <w:r>
        <w:rPr>
          <w:iCs/>
          <w:i/>
        </w:rPr>
        <w:t xml:space="preserve">Where each shoot day happens, who clears permits, weather plan.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Day 1</w:t>
      </w:r>
      <w:r>
        <w:t xml:space="preserve"> </w:t>
      </w:r>
      <w:r>
        <w:t xml:space="preserve">— [ location, release status ]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Day 2</w:t>
      </w:r>
      <w:r>
        <w:t xml:space="preserve"> </w:t>
      </w:r>
      <w:r>
        <w:t xml:space="preserve">— [ location, permits required ]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Contingency</w:t>
      </w:r>
      <w:r>
        <w:t xml:space="preserve"> </w:t>
      </w:r>
      <w:r>
        <w:t xml:space="preserve">— [ backup day or backup location ]</w:t>
      </w:r>
    </w:p>
    <w:bookmarkEnd w:id="35"/>
    <w:bookmarkStart w:id="36" w:name="music-licensing"/>
    <w:p>
      <w:pPr>
        <w:pStyle w:val="Heading2"/>
      </w:pPr>
      <w:r>
        <w:t xml:space="preserve">Music &amp; Licensing</w:t>
      </w:r>
    </w:p>
    <w:p>
      <w:pPr>
        <w:pStyle w:val="FirstParagraph"/>
      </w:pPr>
      <w:r>
        <w:rPr>
          <w:iCs/>
          <w:i/>
        </w:rPr>
        <w:t xml:space="preserve">Library vs. custom vs. sync. License tier, term, platforms covered. Music is the most common reason a video has to be re-edited after delivery.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Track</w:t>
      </w:r>
      <w:r>
        <w:t xml:space="preserve"> </w:t>
      </w:r>
      <w:r>
        <w:t xml:space="preserve">— [ source, license tier, term, platforms covered ]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Restrictions</w:t>
      </w:r>
      <w:r>
        <w:t xml:space="preserve"> </w:t>
      </w:r>
      <w:r>
        <w:t xml:space="preserve">— [ no sync-only / no editorial-only / etc. ]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Fallback</w:t>
      </w:r>
      <w:r>
        <w:t xml:space="preserve"> </w:t>
      </w:r>
      <w:r>
        <w:t xml:space="preserve">— [ what happens if the track is rejected at picture lock ]</w:t>
      </w:r>
    </w:p>
    <w:bookmarkEnd w:id="36"/>
    <w:bookmarkStart w:id="37" w:name="post-specs"/>
    <w:p>
      <w:pPr>
        <w:pStyle w:val="Heading2"/>
      </w:pPr>
      <w:r>
        <w:t xml:space="preserve">Post Specs</w:t>
      </w:r>
    </w:p>
    <w:p>
      <w:pPr>
        <w:pStyle w:val="FirstParagraph"/>
      </w:pPr>
      <w:r>
        <w:rPr>
          <w:iCs/>
          <w:i/>
        </w:rPr>
        <w:t xml:space="preserve">Color grade reference, captions and SDH locales, master format, delivery formats.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Color grade</w:t>
      </w:r>
      <w:r>
        <w:t xml:space="preserve"> </w:t>
      </w:r>
      <w:r>
        <w:t xml:space="preserve">— [ source LUT, final look ]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Captions</w:t>
      </w:r>
      <w:r>
        <w:t xml:space="preserve"> </w:t>
      </w:r>
      <w:r>
        <w:t xml:space="preserve">— [ CC vs burned-in per platform; dub locales ]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Master</w:t>
      </w:r>
      <w:r>
        <w:t xml:space="preserve"> </w:t>
      </w:r>
      <w:r>
        <w:t xml:space="preserve">— [ codec, resolution, frame rate ]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Delivery</w:t>
      </w:r>
      <w:r>
        <w:t xml:space="preserve"> </w:t>
      </w:r>
      <w:r>
        <w:t xml:space="preserve">— [ delivery codec, bitrate, per-platform variants ]</w:t>
      </w:r>
    </w:p>
    <w:bookmarkEnd w:id="37"/>
    <w:bookmarkStart w:id="38" w:name="budget-script-breakdown"/>
    <w:p>
      <w:pPr>
        <w:pStyle w:val="Heading2"/>
      </w:pPr>
      <w:r>
        <w:t xml:space="preserve">Budget — Script Breakdown</w:t>
      </w:r>
    </w:p>
    <w:p>
      <w:pPr>
        <w:pStyle w:val="FirstParagraph"/>
      </w:pPr>
      <w:r>
        <w:rPr>
          <w:iCs/>
          <w:i/>
        </w:rPr>
        <w:t xml:space="preserve">Line items, not a single number. Crew, equipment, location, music, post, contingency.</w:t>
      </w:r>
    </w:p>
    <w:p>
      <w:pPr>
        <w:numPr>
          <w:ilvl w:val="0"/>
          <w:numId w:val="1015"/>
        </w:numPr>
        <w:pStyle w:val="Compact"/>
      </w:pPr>
      <w:r>
        <w:t xml:space="preserve">Crew + talent — [ $ ]</w:t>
      </w:r>
    </w:p>
    <w:p>
      <w:pPr>
        <w:numPr>
          <w:ilvl w:val="0"/>
          <w:numId w:val="1015"/>
        </w:numPr>
        <w:pStyle w:val="Compact"/>
      </w:pPr>
      <w:r>
        <w:t xml:space="preserve">Equipment + camera package — [ $ ]</w:t>
      </w:r>
    </w:p>
    <w:p>
      <w:pPr>
        <w:numPr>
          <w:ilvl w:val="0"/>
          <w:numId w:val="1015"/>
        </w:numPr>
        <w:pStyle w:val="Compact"/>
      </w:pPr>
      <w:r>
        <w:t xml:space="preserve">Location + permits — [ $ ]</w:t>
      </w:r>
    </w:p>
    <w:p>
      <w:pPr>
        <w:numPr>
          <w:ilvl w:val="0"/>
          <w:numId w:val="1015"/>
        </w:numPr>
        <w:pStyle w:val="Compact"/>
      </w:pPr>
      <w:r>
        <w:t xml:space="preserve">Music license — [ $ ]</w:t>
      </w:r>
    </w:p>
    <w:p>
      <w:pPr>
        <w:numPr>
          <w:ilvl w:val="0"/>
          <w:numId w:val="1015"/>
        </w:numPr>
        <w:pStyle w:val="Compact"/>
      </w:pPr>
      <w:r>
        <w:t xml:space="preserve">Post (edit, color, sound) — [ $ ]</w:t>
      </w:r>
    </w:p>
    <w:p>
      <w:pPr>
        <w:numPr>
          <w:ilvl w:val="0"/>
          <w:numId w:val="1015"/>
        </w:numPr>
        <w:pStyle w:val="Compact"/>
      </w:pPr>
      <w:r>
        <w:t xml:space="preserve">Contingency (10%) — [ $ ]</w:t>
      </w:r>
    </w:p>
    <w:p>
      <w:pPr>
        <w:pStyle w:val="FirstParagraph"/>
      </w:pPr>
      <w:r>
        <w:rPr>
          <w:bCs/>
          <w:b/>
        </w:rPr>
        <w:t xml:space="preserve">Total: [ $ ].</w:t>
      </w:r>
      <w:r>
        <w:t xml:space="preserve"> </w:t>
      </w:r>
      <w:r>
        <w:t xml:space="preserve">Round N+ on any deliverable = change order, [ $ per round ], signed off by [ approver ].</w:t>
      </w:r>
    </w:p>
    <w:bookmarkEnd w:id="38"/>
    <w:bookmarkStart w:id="39" w:name="success-metrics"/>
    <w:p>
      <w:pPr>
        <w:pStyle w:val="Heading2"/>
      </w:pPr>
      <w:r>
        <w:t xml:space="preserve">Success Metrics</w:t>
      </w:r>
    </w:p>
    <w:p>
      <w:pPr>
        <w:pStyle w:val="FirstParagraph"/>
      </w:pPr>
      <w:r>
        <w:rPr>
          <w:iCs/>
          <w:i/>
        </w:rPr>
        <w:t xml:space="preserve">Numbers, not feelings. Watch-through, completion rate, demo signups, etc.</w:t>
      </w:r>
    </w:p>
    <w:p>
      <w:pPr>
        <w:numPr>
          <w:ilvl w:val="0"/>
          <w:numId w:val="1016"/>
        </w:numPr>
        <w:pStyle w:val="Compact"/>
      </w:pPr>
      <w:r>
        <w:t xml:space="preserve">[ Primary metric. ]</w:t>
      </w:r>
    </w:p>
    <w:p>
      <w:pPr>
        <w:numPr>
          <w:ilvl w:val="0"/>
          <w:numId w:val="1016"/>
        </w:numPr>
        <w:pStyle w:val="Compact"/>
      </w:pPr>
      <w:r>
        <w:t xml:space="preserve">[ Per-platform metric where it differs. ]</w:t>
      </w:r>
    </w:p>
    <w:bookmarkEnd w:id="39"/>
    <w:bookmarkStart w:id="40" w:name="definition-of-done"/>
    <w:p>
      <w:pPr>
        <w:pStyle w:val="Heading2"/>
      </w:pPr>
      <w:r>
        <w:t xml:space="preserve">Definition of Done</w:t>
      </w:r>
    </w:p>
    <w:p>
      <w:pPr>
        <w:pStyle w:val="FirstParagraph"/>
      </w:pPr>
      <w:r>
        <w:rPr>
          <w:iCs/>
          <w:i/>
        </w:rPr>
        <w:t xml:space="preserve">How both sides know the work is finished.</w:t>
      </w:r>
    </w:p>
    <w:p>
      <w:pPr>
        <w:pStyle w:val="BodyText"/>
      </w:pPr>
      <w:r>
        <w:t xml:space="preserve">[ All cutdowns uploaded to ___ in formats</w:t>
      </w:r>
      <w:r>
        <w:t xml:space="preserve"> </w:t>
      </w:r>
      <w:r>
        <w:rPr>
          <w:iCs/>
          <w:i/>
          <w:bCs/>
          <w:b/>
        </w:rPr>
        <w:t xml:space="preserve">, named per</w:t>
      </w:r>
      <w:r>
        <w:rPr>
          <w:iCs/>
          <w:i/>
          <w:bCs/>
          <w:b/>
        </w:rPr>
        <w:t xml:space="preserve"> </w:t>
      </w:r>
      <w:r>
        <w:t xml:space="preserve">, captions QA’d against script, talent releases and music license filed in</w:t>
      </w:r>
      <w:r>
        <w:t xml:space="preserve"> </w:t>
      </w:r>
      <w:r>
        <w:rPr>
          <w:iCs/>
          <w:i/>
          <w:bCs/>
          <w:b/>
        </w:rPr>
        <w:t xml:space="preserve">, master + project files in</w:t>
      </w:r>
      <w:r>
        <w:rPr>
          <w:iCs/>
          <w:i/>
          <w:bCs/>
          <w:b/>
        </w:rPr>
        <w:t xml:space="preserve"> </w:t>
      </w:r>
      <w:r>
        <w:t xml:space="preserve">, approved in writing by ___. Post-mortem doc opened. ]</w:t>
      </w:r>
    </w:p>
    <w:bookmarkEnd w:id="40"/>
    <w:bookmarkStart w:id="41" w:name="open-questions-as-of-date"/>
    <w:p>
      <w:pPr>
        <w:pStyle w:val="Heading2"/>
      </w:pPr>
      <w:r>
        <w:t xml:space="preserve">Open Questions (as of [ date ])</w:t>
      </w:r>
    </w:p>
    <w:p>
      <w:pPr>
        <w:pStyle w:val="FirstParagraph"/>
      </w:pPr>
      <w:r>
        <w:rPr>
          <w:iCs/>
          <w:i/>
        </w:rPr>
        <w:t xml:space="preserve">Numbered list. Owner + default if no answer arrives in time.</w:t>
      </w:r>
    </w:p>
    <w:p>
      <w:pPr>
        <w:pStyle w:val="BodyText"/>
      </w:pPr>
      <w:r>
        <w:rPr>
          <w:bCs/>
          <w:b/>
        </w:rPr>
        <w:t xml:space="preserve">Q1.</w:t>
      </w:r>
      <w:r>
        <w:t xml:space="preserve"> </w:t>
      </w:r>
      <w:r>
        <w:t xml:space="preserve">[ Question. ]</w:t>
      </w:r>
      <w:r>
        <w:t xml:space="preserve"> </w:t>
      </w:r>
      <w:r>
        <w:t xml:space="preserve">Owner: [ name ]. Default: [ … ]</w:t>
      </w:r>
    </w:p>
    <w:p>
      <w:pPr>
        <w:pStyle w:val="BodyText"/>
      </w:pPr>
      <w:r>
        <w:rPr>
          <w:bCs/>
          <w:b/>
        </w:rPr>
        <w:t xml:space="preserve">Q2.</w:t>
      </w:r>
      <w:r>
        <w:t xml:space="preserve"> </w:t>
      </w:r>
      <w:r>
        <w:t xml:space="preserve">[ … ]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Creative Brief Template — video, blank, ready to fill. yetone.pro/blog/creative-brief-template</w:t>
      </w:r>
    </w:p>
    <w:bookmarkEnd w:id="41"/>
    <w:bookmarkEnd w:id="4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Brief — Video Production, Blank Template</dc:title>
  <dc:creator/>
  <cp:keywords/>
  <dcterms:created xsi:type="dcterms:W3CDTF">2026-04-27T16:37:00Z</dcterms:created>
  <dcterms:modified xsi:type="dcterms:W3CDTF">2026-04-27T16:37:00Z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